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pPr>
      <w:r>
        <w:t>关于遴选扬州市职业大学首批社会教育讲师团成员的通知</w:t>
      </w:r>
    </w:p>
    <w:p>
      <w:pPr>
        <w:spacing w:line="440" w:lineRule="exact"/>
        <w:rPr>
          <w:rFonts w:ascii="??_GB2312" w:hAnsi="宋体" w:eastAsia="Times New Roman" w:cs="宋体"/>
          <w:kern w:val="0"/>
          <w:sz w:val="32"/>
          <w:szCs w:val="32"/>
        </w:rPr>
      </w:pPr>
      <w:r>
        <w:rPr>
          <w:rFonts w:ascii="??_GB2312" w:hAnsi="宋体" w:eastAsia="Times New Roman" w:cs="宋体"/>
          <w:kern w:val="0"/>
          <w:sz w:val="32"/>
          <w:szCs w:val="32"/>
        </w:rPr>
        <w:t>各学院、部门：</w:t>
      </w:r>
    </w:p>
    <w:p>
      <w:pPr>
        <w:spacing w:line="440" w:lineRule="exact"/>
        <w:ind w:firstLine="640" w:firstLineChars="200"/>
        <w:rPr>
          <w:rFonts w:ascii="??_GB2312" w:hAnsi="宋体" w:eastAsia="Times New Roman" w:cs="宋体"/>
          <w:kern w:val="0"/>
          <w:sz w:val="32"/>
          <w:szCs w:val="32"/>
        </w:rPr>
      </w:pPr>
      <w:r>
        <w:rPr>
          <w:rFonts w:ascii="??_GB2312" w:hAnsi="宋体" w:eastAsia="Times New Roman" w:cs="宋体"/>
          <w:kern w:val="0"/>
          <w:sz w:val="32"/>
          <w:szCs w:val="32"/>
        </w:rPr>
        <w:t>为深入贯彻党的十九大人才强国战略，进一步深化我校社会教育内涵建设，搭建社会教育服务平台，汇聚全校人力资源，培养专业团队，做好社会教育人才储备，服务扬州学习型城市建设的需要。经研究决定，在全校范围内组建扬州市职业大学社会教育讲师团。现就遴选推荐扬州市职业大学社会教育讲师团成员有关事项通知如下：</w:t>
      </w:r>
    </w:p>
    <w:p>
      <w:pPr>
        <w:spacing w:line="440" w:lineRule="exact"/>
        <w:rPr>
          <w:rFonts w:ascii="??_GB2312" w:hAnsi="宋体" w:eastAsia="Times New Roman" w:cs="宋体"/>
          <w:kern w:val="0"/>
          <w:sz w:val="32"/>
          <w:szCs w:val="32"/>
        </w:rPr>
      </w:pPr>
      <w:r>
        <w:rPr>
          <w:rFonts w:ascii="??_GB2312" w:hAnsi="宋体" w:eastAsia="Times New Roman" w:cs="宋体"/>
          <w:kern w:val="0"/>
          <w:sz w:val="32"/>
          <w:szCs w:val="32"/>
        </w:rPr>
        <w:t>一、申报对象</w:t>
      </w:r>
    </w:p>
    <w:p>
      <w:pPr>
        <w:spacing w:line="440" w:lineRule="exact"/>
        <w:ind w:firstLine="640" w:firstLineChars="200"/>
        <w:rPr>
          <w:rFonts w:ascii="??_GB2312" w:hAnsi="宋体" w:eastAsia="Times New Roman" w:cs="宋体"/>
          <w:kern w:val="0"/>
          <w:sz w:val="32"/>
          <w:szCs w:val="32"/>
        </w:rPr>
      </w:pPr>
      <w:r>
        <w:rPr>
          <w:rFonts w:ascii="??_GB2312" w:hAnsi="宋体" w:eastAsia="Times New Roman" w:cs="宋体"/>
          <w:kern w:val="0"/>
          <w:sz w:val="32"/>
          <w:szCs w:val="32"/>
        </w:rPr>
        <w:t>面向全校教职工，遴选约50名。</w:t>
      </w:r>
    </w:p>
    <w:p>
      <w:pPr>
        <w:numPr>
          <w:ilvl w:val="0"/>
          <w:numId w:val="1"/>
        </w:numPr>
        <w:spacing w:line="440" w:lineRule="exact"/>
        <w:rPr>
          <w:rFonts w:ascii="??_GB2312" w:hAnsi="宋体" w:eastAsia="Times New Roman" w:cs="宋体"/>
          <w:kern w:val="0"/>
          <w:sz w:val="32"/>
          <w:szCs w:val="32"/>
        </w:rPr>
      </w:pPr>
      <w:r>
        <w:rPr>
          <w:rFonts w:ascii="??_GB2312" w:hAnsi="宋体" w:eastAsia="Times New Roman" w:cs="宋体"/>
          <w:kern w:val="0"/>
          <w:sz w:val="32"/>
          <w:szCs w:val="32"/>
        </w:rPr>
        <w:t>申报条件</w:t>
      </w:r>
      <w:bookmarkStart w:id="0" w:name="_GoBack"/>
      <w:bookmarkEnd w:id="0"/>
    </w:p>
    <w:p>
      <w:pPr>
        <w:spacing w:line="440" w:lineRule="exact"/>
        <w:ind w:firstLine="320" w:firstLineChars="100"/>
        <w:rPr>
          <w:rFonts w:ascii="??_GB2312" w:hAnsi="宋体" w:eastAsia="Times New Roman" w:cs="宋体"/>
          <w:kern w:val="0"/>
          <w:sz w:val="32"/>
          <w:szCs w:val="32"/>
        </w:rPr>
      </w:pPr>
      <w:r>
        <w:rPr>
          <w:rFonts w:ascii="??_GB2312" w:hAnsi="宋体" w:cs="宋体"/>
          <w:kern w:val="0"/>
          <w:sz w:val="32"/>
          <w:szCs w:val="32"/>
        </w:rPr>
        <w:t>1</w:t>
      </w:r>
      <w:r>
        <w:rPr>
          <w:rFonts w:ascii="??_GB2312" w:hAnsi="宋体" w:eastAsia="Times New Roman" w:cs="宋体"/>
          <w:kern w:val="0"/>
          <w:sz w:val="32"/>
          <w:szCs w:val="32"/>
        </w:rPr>
        <w:t>．政治立场坚定、道德情操高尚、身心健康、师德师风表现良好；</w:t>
      </w:r>
    </w:p>
    <w:p>
      <w:pPr>
        <w:spacing w:line="440" w:lineRule="exact"/>
        <w:ind w:firstLine="320" w:firstLineChars="100"/>
        <w:rPr>
          <w:rFonts w:ascii="??_GB2312" w:hAnsi="宋体" w:eastAsia="Times New Roman" w:cs="宋体"/>
          <w:kern w:val="0"/>
          <w:sz w:val="32"/>
          <w:szCs w:val="32"/>
        </w:rPr>
      </w:pPr>
      <w:r>
        <w:rPr>
          <w:rFonts w:ascii="??_GB2312" w:hAnsi="宋体" w:eastAsia="Times New Roman" w:cs="宋体"/>
          <w:kern w:val="0"/>
          <w:sz w:val="32"/>
          <w:szCs w:val="32"/>
        </w:rPr>
        <w:t>2．一般具有中级及以上职称，具有一定教学及组织能力；</w:t>
      </w:r>
    </w:p>
    <w:p>
      <w:pPr>
        <w:spacing w:line="440" w:lineRule="exact"/>
        <w:ind w:firstLine="320" w:firstLineChars="100"/>
        <w:rPr>
          <w:rFonts w:ascii="??_GB2312" w:hAnsi="宋体" w:eastAsia="Times New Roman" w:cs="宋体"/>
          <w:kern w:val="0"/>
          <w:sz w:val="32"/>
          <w:szCs w:val="32"/>
        </w:rPr>
      </w:pPr>
      <w:r>
        <w:rPr>
          <w:rFonts w:ascii="??_GB2312" w:hAnsi="宋体" w:eastAsia="Times New Roman" w:cs="宋体"/>
          <w:kern w:val="0"/>
          <w:sz w:val="32"/>
          <w:szCs w:val="32"/>
        </w:rPr>
        <w:t>3．热心社会教育事业，有较强的敬业精神和专业素养；</w:t>
      </w:r>
    </w:p>
    <w:p>
      <w:pPr>
        <w:spacing w:line="440" w:lineRule="exact"/>
        <w:ind w:firstLine="320" w:firstLineChars="100"/>
        <w:rPr>
          <w:rFonts w:ascii="??_GB2312" w:hAnsi="宋体" w:eastAsia="Times New Roman" w:cs="宋体"/>
          <w:kern w:val="0"/>
          <w:sz w:val="32"/>
          <w:szCs w:val="32"/>
        </w:rPr>
      </w:pPr>
      <w:r>
        <w:rPr>
          <w:rFonts w:ascii="??_GB2312" w:hAnsi="宋体" w:eastAsia="Times New Roman" w:cs="宋体"/>
          <w:kern w:val="0"/>
          <w:sz w:val="32"/>
          <w:szCs w:val="32"/>
        </w:rPr>
        <w:t>4．能积极主动参与到社区教育教学活动中，为社区居民提供优质的教学服务；</w:t>
      </w:r>
    </w:p>
    <w:p>
      <w:pPr>
        <w:spacing w:line="440" w:lineRule="exact"/>
        <w:ind w:firstLine="320" w:firstLineChars="100"/>
        <w:rPr>
          <w:rFonts w:ascii="??_GB2312" w:hAnsi="宋体" w:eastAsia="Times New Roman" w:cs="宋体"/>
          <w:kern w:val="0"/>
          <w:sz w:val="32"/>
          <w:szCs w:val="32"/>
        </w:rPr>
      </w:pPr>
      <w:r>
        <w:rPr>
          <w:rFonts w:ascii="??_GB2312" w:hAnsi="宋体" w:eastAsia="Times New Roman" w:cs="宋体"/>
          <w:kern w:val="0"/>
          <w:sz w:val="32"/>
          <w:szCs w:val="32"/>
        </w:rPr>
        <w:t>5．具备一定项目申报、科学研究的能力，并愿意参与社会教育研究等活动。</w:t>
      </w:r>
    </w:p>
    <w:p>
      <w:pPr>
        <w:spacing w:line="440" w:lineRule="exact"/>
        <w:rPr>
          <w:rFonts w:ascii="??_GB2312" w:hAnsi="宋体" w:eastAsia="Times New Roman" w:cs="宋体"/>
          <w:kern w:val="0"/>
          <w:sz w:val="32"/>
          <w:szCs w:val="32"/>
        </w:rPr>
      </w:pPr>
      <w:r>
        <w:rPr>
          <w:rFonts w:ascii="??_GB2312" w:hAnsi="宋体" w:eastAsia="Times New Roman" w:cs="宋体"/>
          <w:kern w:val="0"/>
          <w:sz w:val="32"/>
          <w:szCs w:val="32"/>
        </w:rPr>
        <w:t>三、申报方式</w:t>
      </w:r>
    </w:p>
    <w:p>
      <w:pPr>
        <w:spacing w:line="440" w:lineRule="exact"/>
        <w:ind w:firstLine="320" w:firstLineChars="100"/>
        <w:rPr>
          <w:rFonts w:ascii="??_GB2312" w:hAnsi="宋体" w:eastAsia="Times New Roman" w:cs="宋体"/>
          <w:kern w:val="0"/>
          <w:sz w:val="32"/>
          <w:szCs w:val="32"/>
        </w:rPr>
      </w:pPr>
      <w:r>
        <w:rPr>
          <w:rFonts w:ascii="??_GB2312" w:hAnsi="宋体" w:eastAsia="Times New Roman" w:cs="宋体"/>
          <w:kern w:val="0"/>
          <w:sz w:val="32"/>
          <w:szCs w:val="32"/>
        </w:rPr>
        <w:t>1. 由各学院、部门汇总后，于2022年4月</w:t>
      </w:r>
      <w:r>
        <w:rPr>
          <w:rFonts w:hint="eastAsia" w:ascii="??_GB2312" w:hAnsi="宋体" w:cs="宋体"/>
          <w:kern w:val="0"/>
          <w:sz w:val="32"/>
          <w:szCs w:val="32"/>
          <w:lang w:val="en-US" w:eastAsia="zh-CN"/>
        </w:rPr>
        <w:t>2</w:t>
      </w:r>
      <w:r>
        <w:rPr>
          <w:rFonts w:ascii="??_GB2312" w:hAnsi="宋体" w:eastAsia="Times New Roman" w:cs="宋体"/>
          <w:kern w:val="0"/>
          <w:sz w:val="32"/>
          <w:szCs w:val="32"/>
        </w:rPr>
        <w:t>日前报继续教育学院。</w:t>
      </w:r>
    </w:p>
    <w:p>
      <w:pPr>
        <w:spacing w:line="440" w:lineRule="exact"/>
        <w:ind w:firstLine="320" w:firstLineChars="100"/>
        <w:rPr>
          <w:rFonts w:ascii="??_GB2312" w:hAnsi="宋体" w:eastAsia="Times New Roman" w:cs="宋体"/>
          <w:kern w:val="0"/>
          <w:sz w:val="32"/>
          <w:szCs w:val="32"/>
        </w:rPr>
      </w:pPr>
      <w:r>
        <w:rPr>
          <w:rFonts w:ascii="??_GB2312" w:hAnsi="宋体" w:eastAsia="Times New Roman" w:cs="宋体"/>
          <w:kern w:val="0"/>
          <w:sz w:val="32"/>
          <w:szCs w:val="32"/>
        </w:rPr>
        <w:t>2．联系方式</w:t>
      </w:r>
    </w:p>
    <w:p>
      <w:pPr>
        <w:spacing w:line="440" w:lineRule="exact"/>
        <w:rPr>
          <w:rFonts w:ascii="??_GB2312" w:hAnsi="宋体" w:cs="宋体"/>
          <w:kern w:val="0"/>
          <w:sz w:val="32"/>
          <w:szCs w:val="32"/>
        </w:rPr>
      </w:pPr>
      <w:r>
        <w:rPr>
          <w:rFonts w:ascii="??_GB2312" w:hAnsi="宋体" w:eastAsia="Times New Roman" w:cs="宋体"/>
          <w:kern w:val="0"/>
          <w:sz w:val="32"/>
          <w:szCs w:val="32"/>
        </w:rPr>
        <w:t>联系人：张文会 电话：87364675 邮箱：963438840@qq.com</w:t>
      </w:r>
    </w:p>
    <w:p>
      <w:pPr>
        <w:spacing w:line="440" w:lineRule="exact"/>
        <w:rPr>
          <w:rFonts w:ascii="??_GB2312" w:hAnsi="宋体" w:cs="宋体"/>
          <w:kern w:val="0"/>
          <w:sz w:val="32"/>
          <w:szCs w:val="32"/>
        </w:rPr>
      </w:pPr>
    </w:p>
    <w:p>
      <w:pPr>
        <w:spacing w:line="440" w:lineRule="exact"/>
        <w:rPr>
          <w:rFonts w:ascii="??_GB2312" w:hAnsi="宋体" w:eastAsia="Times New Roman" w:cs="宋体"/>
          <w:kern w:val="0"/>
          <w:sz w:val="32"/>
          <w:szCs w:val="32"/>
        </w:rPr>
      </w:pPr>
      <w:r>
        <w:rPr>
          <w:rFonts w:ascii="??_GB2312" w:hAnsi="宋体" w:eastAsia="Times New Roman" w:cs="宋体"/>
          <w:kern w:val="0"/>
          <w:sz w:val="32"/>
          <w:szCs w:val="32"/>
        </w:rPr>
        <w:t>附件1：扬州市职业大学社会教育讲师团教师申请表</w:t>
      </w:r>
    </w:p>
    <w:p>
      <w:pPr>
        <w:spacing w:line="440" w:lineRule="exact"/>
        <w:rPr>
          <w:rFonts w:ascii="??_GB2312" w:hAnsi="宋体" w:eastAsia="Times New Roman" w:cs="宋体"/>
          <w:kern w:val="0"/>
          <w:sz w:val="32"/>
          <w:szCs w:val="32"/>
        </w:rPr>
      </w:pPr>
      <w:r>
        <w:rPr>
          <w:rFonts w:ascii="??_GB2312" w:hAnsi="宋体" w:eastAsia="Times New Roman" w:cs="宋体"/>
          <w:kern w:val="0"/>
          <w:sz w:val="32"/>
          <w:szCs w:val="32"/>
        </w:rPr>
        <w:t>附件2：扬州市职业大学社会教育讲师团名单汇总表</w:t>
      </w:r>
    </w:p>
    <w:p>
      <w:pPr>
        <w:spacing w:line="440" w:lineRule="exact"/>
        <w:jc w:val="right"/>
        <w:rPr>
          <w:rFonts w:ascii="??_GB2312" w:hAnsi="宋体" w:cs="宋体"/>
          <w:kern w:val="0"/>
          <w:sz w:val="32"/>
          <w:szCs w:val="32"/>
        </w:rPr>
      </w:pPr>
    </w:p>
    <w:p>
      <w:pPr>
        <w:spacing w:line="440" w:lineRule="exact"/>
        <w:ind w:right="320"/>
        <w:jc w:val="right"/>
        <w:rPr>
          <w:rFonts w:ascii="??_GB2312" w:hAnsi="宋体" w:eastAsia="Times New Roman" w:cs="宋体"/>
          <w:kern w:val="0"/>
          <w:sz w:val="32"/>
          <w:szCs w:val="32"/>
        </w:rPr>
      </w:pPr>
      <w:r>
        <w:rPr>
          <w:rFonts w:ascii="??_GB2312" w:hAnsi="宋体" w:eastAsia="Times New Roman" w:cs="宋体"/>
          <w:kern w:val="0"/>
          <w:sz w:val="32"/>
          <w:szCs w:val="32"/>
        </w:rPr>
        <w:t>继续教育学院</w:t>
      </w:r>
    </w:p>
    <w:p>
      <w:pPr>
        <w:spacing w:line="440" w:lineRule="exact"/>
        <w:ind w:firstLine="4800" w:firstLineChars="1500"/>
        <w:jc w:val="right"/>
        <w:rPr>
          <w:rFonts w:ascii="??_GB2312" w:hAnsi="宋体" w:eastAsia="Times New Roman" w:cs="宋体"/>
          <w:kern w:val="0"/>
          <w:sz w:val="32"/>
          <w:szCs w:val="32"/>
        </w:rPr>
      </w:pPr>
      <w:r>
        <w:rPr>
          <w:rFonts w:ascii="??_GB2312" w:hAnsi="宋体" w:eastAsia="Times New Roman" w:cs="宋体"/>
          <w:kern w:val="0"/>
          <w:sz w:val="32"/>
          <w:szCs w:val="32"/>
        </w:rPr>
        <w:t>2022年3月21日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B81CB"/>
    <w:multiLevelType w:val="singleLevel"/>
    <w:tmpl w:val="D91B81CB"/>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2BD"/>
    <w:rsid w:val="00020E0A"/>
    <w:rsid w:val="0007372B"/>
    <w:rsid w:val="00143583"/>
    <w:rsid w:val="00163BA5"/>
    <w:rsid w:val="00195B62"/>
    <w:rsid w:val="001B4F45"/>
    <w:rsid w:val="002D7FED"/>
    <w:rsid w:val="002F1D94"/>
    <w:rsid w:val="003F546A"/>
    <w:rsid w:val="00445620"/>
    <w:rsid w:val="004834E3"/>
    <w:rsid w:val="00554429"/>
    <w:rsid w:val="005A690C"/>
    <w:rsid w:val="005C5C0E"/>
    <w:rsid w:val="005E71C1"/>
    <w:rsid w:val="00654EF8"/>
    <w:rsid w:val="00664A91"/>
    <w:rsid w:val="006730D1"/>
    <w:rsid w:val="00697158"/>
    <w:rsid w:val="006A21C8"/>
    <w:rsid w:val="006E10BE"/>
    <w:rsid w:val="0070138E"/>
    <w:rsid w:val="008478EA"/>
    <w:rsid w:val="00860885"/>
    <w:rsid w:val="00952936"/>
    <w:rsid w:val="009C1C59"/>
    <w:rsid w:val="00A87500"/>
    <w:rsid w:val="00A9227D"/>
    <w:rsid w:val="00AF00B7"/>
    <w:rsid w:val="00AF1E7A"/>
    <w:rsid w:val="00B22181"/>
    <w:rsid w:val="00BA51CD"/>
    <w:rsid w:val="00BC14DD"/>
    <w:rsid w:val="00C45203"/>
    <w:rsid w:val="00C842BD"/>
    <w:rsid w:val="00CF44F9"/>
    <w:rsid w:val="00D04EA0"/>
    <w:rsid w:val="00D06BB5"/>
    <w:rsid w:val="00DF34DB"/>
    <w:rsid w:val="00E548BD"/>
    <w:rsid w:val="00E71EBC"/>
    <w:rsid w:val="00E7513D"/>
    <w:rsid w:val="00EF6605"/>
    <w:rsid w:val="00F34AF5"/>
    <w:rsid w:val="00F4726C"/>
    <w:rsid w:val="00F619C6"/>
    <w:rsid w:val="00FA2144"/>
    <w:rsid w:val="00FA339F"/>
    <w:rsid w:val="024B77FD"/>
    <w:rsid w:val="07E52F71"/>
    <w:rsid w:val="0B6A45CF"/>
    <w:rsid w:val="0F471534"/>
    <w:rsid w:val="124969AA"/>
    <w:rsid w:val="15DC3346"/>
    <w:rsid w:val="18E05AD1"/>
    <w:rsid w:val="19686B29"/>
    <w:rsid w:val="1CA12143"/>
    <w:rsid w:val="1D393793"/>
    <w:rsid w:val="20627A8C"/>
    <w:rsid w:val="223E18EE"/>
    <w:rsid w:val="2308541F"/>
    <w:rsid w:val="27D0403B"/>
    <w:rsid w:val="28ED3FE2"/>
    <w:rsid w:val="2AB0260E"/>
    <w:rsid w:val="2E126EB4"/>
    <w:rsid w:val="313B60BF"/>
    <w:rsid w:val="37F95BCA"/>
    <w:rsid w:val="3E21562D"/>
    <w:rsid w:val="499B6C11"/>
    <w:rsid w:val="4DB10AD4"/>
    <w:rsid w:val="546E6CB4"/>
    <w:rsid w:val="58302E42"/>
    <w:rsid w:val="5CB61B95"/>
    <w:rsid w:val="5ECD2844"/>
    <w:rsid w:val="601229F8"/>
    <w:rsid w:val="6601442A"/>
    <w:rsid w:val="668430E7"/>
    <w:rsid w:val="70762616"/>
    <w:rsid w:val="749E5641"/>
    <w:rsid w:val="76194191"/>
    <w:rsid w:val="76F60E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99"/>
    <w:pPr>
      <w:widowControl/>
      <w:spacing w:after="100" w:line="276" w:lineRule="auto"/>
      <w:ind w:left="440"/>
      <w:jc w:val="left"/>
    </w:pPr>
    <w:rPr>
      <w:kern w:val="0"/>
      <w:sz w:val="22"/>
      <w:szCs w:val="22"/>
    </w:rPr>
  </w:style>
  <w:style w:type="paragraph" w:styleId="6">
    <w:name w:val="Date"/>
    <w:basedOn w:val="1"/>
    <w:next w:val="1"/>
    <w:link w:val="18"/>
    <w:uiPriority w:val="99"/>
    <w:pPr>
      <w:ind w:left="100" w:leftChars="2500"/>
    </w:pPr>
  </w:style>
  <w:style w:type="paragraph" w:styleId="7">
    <w:name w:val="Balloon Text"/>
    <w:basedOn w:val="1"/>
    <w:link w:val="19"/>
    <w:uiPriority w:val="99"/>
    <w:rPr>
      <w:sz w:val="18"/>
      <w:szCs w:val="18"/>
    </w:rPr>
  </w:style>
  <w:style w:type="paragraph" w:styleId="8">
    <w:name w:val="footer"/>
    <w:basedOn w:val="1"/>
    <w:link w:val="20"/>
    <w:uiPriority w:val="99"/>
    <w:pPr>
      <w:tabs>
        <w:tab w:val="center" w:pos="4153"/>
        <w:tab w:val="right" w:pos="8306"/>
      </w:tabs>
      <w:snapToGrid w:val="0"/>
      <w:jc w:val="left"/>
    </w:pPr>
    <w:rPr>
      <w:sz w:val="18"/>
      <w:szCs w:val="18"/>
    </w:rPr>
  </w:style>
  <w:style w:type="paragraph" w:styleId="9">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pPr>
      <w:widowControl/>
      <w:spacing w:after="100" w:line="276" w:lineRule="auto"/>
      <w:jc w:val="left"/>
    </w:pPr>
    <w:rPr>
      <w:kern w:val="0"/>
      <w:sz w:val="22"/>
      <w:szCs w:val="22"/>
    </w:rPr>
  </w:style>
  <w:style w:type="paragraph" w:styleId="11">
    <w:name w:val="toc 2"/>
    <w:basedOn w:val="1"/>
    <w:next w:val="1"/>
    <w:uiPriority w:val="99"/>
    <w:pPr>
      <w:widowControl/>
      <w:spacing w:after="100" w:line="276" w:lineRule="auto"/>
      <w:ind w:left="220"/>
      <w:jc w:val="left"/>
    </w:pPr>
    <w:rPr>
      <w:kern w:val="0"/>
      <w:sz w:val="22"/>
      <w:szCs w:val="22"/>
    </w:rPr>
  </w:style>
  <w:style w:type="table" w:styleId="13">
    <w:name w:val="Table Grid"/>
    <w:basedOn w:val="1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rFonts w:cs="Times New Roman"/>
      <w:color w:val="0000FF"/>
      <w:u w:val="single"/>
    </w:rPr>
  </w:style>
  <w:style w:type="character" w:customStyle="1" w:styleId="16">
    <w:name w:val="Heading 1 Char"/>
    <w:basedOn w:val="14"/>
    <w:link w:val="2"/>
    <w:qFormat/>
    <w:locked/>
    <w:uiPriority w:val="99"/>
    <w:rPr>
      <w:rFonts w:cs="Times New Roman"/>
      <w:b/>
      <w:bCs/>
      <w:kern w:val="44"/>
      <w:sz w:val="44"/>
      <w:szCs w:val="44"/>
    </w:rPr>
  </w:style>
  <w:style w:type="character" w:customStyle="1" w:styleId="17">
    <w:name w:val="Heading 2 Char"/>
    <w:basedOn w:val="14"/>
    <w:link w:val="3"/>
    <w:locked/>
    <w:uiPriority w:val="99"/>
    <w:rPr>
      <w:rFonts w:ascii="Arial" w:hAnsi="Arial" w:eastAsia="黑体" w:cs="Times New Roman"/>
      <w:b/>
      <w:bCs/>
      <w:sz w:val="32"/>
      <w:szCs w:val="32"/>
    </w:rPr>
  </w:style>
  <w:style w:type="character" w:customStyle="1" w:styleId="18">
    <w:name w:val="Date Char"/>
    <w:basedOn w:val="14"/>
    <w:link w:val="6"/>
    <w:semiHidden/>
    <w:locked/>
    <w:uiPriority w:val="99"/>
    <w:rPr>
      <w:rFonts w:cs="Times New Roman"/>
      <w:sz w:val="24"/>
      <w:szCs w:val="24"/>
    </w:rPr>
  </w:style>
  <w:style w:type="character" w:customStyle="1" w:styleId="19">
    <w:name w:val="Balloon Text Char"/>
    <w:basedOn w:val="14"/>
    <w:link w:val="7"/>
    <w:semiHidden/>
    <w:locked/>
    <w:uiPriority w:val="99"/>
    <w:rPr>
      <w:rFonts w:cs="Times New Roman"/>
      <w:sz w:val="18"/>
      <w:szCs w:val="18"/>
    </w:rPr>
  </w:style>
  <w:style w:type="character" w:customStyle="1" w:styleId="20">
    <w:name w:val="Footer Char"/>
    <w:basedOn w:val="14"/>
    <w:link w:val="8"/>
    <w:locked/>
    <w:uiPriority w:val="99"/>
    <w:rPr>
      <w:rFonts w:ascii="Calibri" w:hAnsi="Calibri" w:eastAsia="宋体" w:cs="Times New Roman"/>
      <w:kern w:val="2"/>
      <w:sz w:val="18"/>
      <w:szCs w:val="18"/>
    </w:rPr>
  </w:style>
  <w:style w:type="character" w:customStyle="1" w:styleId="21">
    <w:name w:val="Header Char"/>
    <w:basedOn w:val="14"/>
    <w:link w:val="9"/>
    <w:locked/>
    <w:uiPriority w:val="99"/>
    <w:rPr>
      <w:rFonts w:ascii="Calibri" w:hAnsi="Calibri" w:eastAsia="宋体" w:cs="Times New Roman"/>
      <w:kern w:val="2"/>
      <w:sz w:val="18"/>
      <w:szCs w:val="18"/>
    </w:rPr>
  </w:style>
  <w:style w:type="paragraph" w:customStyle="1" w:styleId="22">
    <w:name w:val="列出段落1"/>
    <w:basedOn w:val="1"/>
    <w:qFormat/>
    <w:uiPriority w:val="99"/>
    <w:pPr>
      <w:ind w:firstLine="420" w:firstLineChars="200"/>
    </w:pPr>
    <w:rPr>
      <w:szCs w:val="22"/>
    </w:rPr>
  </w:style>
  <w:style w:type="paragraph" w:customStyle="1" w:styleId="23">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table" w:customStyle="1" w:styleId="24">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1</Pages>
  <Words>77</Words>
  <Characters>443</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2016-10-31T03:02:00Z</dcterms:created>
  <dc:creator>沈悦</dc:creator>
  <cp:lastModifiedBy>AA  张文会</cp:lastModifiedBy>
  <cp:lastPrinted>2022-03-16T23:51:00Z</cp:lastPrinted>
  <dcterms:modified xsi:type="dcterms:W3CDTF">2022-03-21T06:40:20Z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B80FC7B5A7204AAC9BDB9B741D7DE754</vt:lpwstr>
  </property>
</Properties>
</file>